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7F6" w:rsidRDefault="00CE43D4">
      <w:r>
        <w:rPr>
          <w:noProof/>
          <w:lang w:eastAsia="es-AR"/>
        </w:rPr>
        <w:drawing>
          <wp:inline distT="0" distB="0" distL="0" distR="0">
            <wp:extent cx="1800225" cy="600075"/>
            <wp:effectExtent l="19050" t="0" r="9525" b="0"/>
            <wp:docPr id="1" name="Imagen 1" descr="Logo-CMCBA-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MCBA-Baja"/>
                    <pic:cNvPicPr>
                      <a:picLocks noChangeAspect="1" noChangeArrowheads="1"/>
                    </pic:cNvPicPr>
                  </pic:nvPicPr>
                  <pic:blipFill>
                    <a:blip r:embed="rId6"/>
                    <a:srcRect/>
                    <a:stretch>
                      <a:fillRect/>
                    </a:stretch>
                  </pic:blipFill>
                  <pic:spPr bwMode="auto">
                    <a:xfrm>
                      <a:off x="0" y="0"/>
                      <a:ext cx="1800225" cy="600075"/>
                    </a:xfrm>
                    <a:prstGeom prst="rect">
                      <a:avLst/>
                    </a:prstGeom>
                    <a:noFill/>
                    <a:ln w="9525">
                      <a:noFill/>
                      <a:miter lim="800000"/>
                      <a:headEnd/>
                      <a:tailEnd/>
                    </a:ln>
                  </pic:spPr>
                </pic:pic>
              </a:graphicData>
            </a:graphic>
          </wp:inline>
        </w:drawing>
      </w:r>
    </w:p>
    <w:p w:rsidR="00E27141" w:rsidRPr="008B4A7C" w:rsidRDefault="00E27141">
      <w:pPr>
        <w:rPr>
          <w:rFonts w:ascii="Arial" w:hAnsi="Arial" w:cs="Arial"/>
          <w:b/>
          <w:i/>
          <w:sz w:val="22"/>
          <w:szCs w:val="22"/>
        </w:rPr>
      </w:pPr>
      <w:r>
        <w:t xml:space="preserve">                                                                         </w:t>
      </w:r>
      <w:r w:rsidR="00E925F9">
        <w:t xml:space="preserve">   </w:t>
      </w:r>
      <w:r>
        <w:t xml:space="preserve">   </w:t>
      </w:r>
      <w:r w:rsidR="00706A84" w:rsidRPr="00C83369">
        <w:t xml:space="preserve">        </w:t>
      </w:r>
      <w:r w:rsidR="00DF3D42">
        <w:t xml:space="preserve">     </w:t>
      </w:r>
      <w:r w:rsidR="00706A84" w:rsidRPr="00C83369">
        <w:t xml:space="preserve">   </w:t>
      </w:r>
      <w:r w:rsidR="00CA193B">
        <w:t xml:space="preserve"> </w:t>
      </w:r>
      <w:r w:rsidR="008B4A7C" w:rsidRPr="008B4A7C">
        <w:rPr>
          <w:rFonts w:ascii="Arial" w:hAnsi="Arial" w:cs="Arial"/>
          <w:sz w:val="22"/>
          <w:szCs w:val="22"/>
        </w:rPr>
        <w:t xml:space="preserve">Tapiales, </w:t>
      </w:r>
      <w:r w:rsidR="003524E6">
        <w:rPr>
          <w:rFonts w:ascii="Arial" w:hAnsi="Arial" w:cs="Arial"/>
          <w:sz w:val="22"/>
          <w:szCs w:val="22"/>
        </w:rPr>
        <w:t>2</w:t>
      </w:r>
      <w:r w:rsidR="00EC52C9">
        <w:rPr>
          <w:rFonts w:ascii="Arial" w:hAnsi="Arial" w:cs="Arial"/>
          <w:sz w:val="22"/>
          <w:szCs w:val="22"/>
        </w:rPr>
        <w:t>5</w:t>
      </w:r>
      <w:r w:rsidR="00A555C0">
        <w:rPr>
          <w:rFonts w:ascii="Arial" w:hAnsi="Arial" w:cs="Arial"/>
          <w:sz w:val="22"/>
          <w:szCs w:val="22"/>
        </w:rPr>
        <w:t xml:space="preserve"> de </w:t>
      </w:r>
      <w:r w:rsidR="00CE43D4">
        <w:rPr>
          <w:rFonts w:ascii="Arial" w:hAnsi="Arial" w:cs="Arial"/>
          <w:sz w:val="22"/>
          <w:szCs w:val="22"/>
        </w:rPr>
        <w:t>Enero</w:t>
      </w:r>
      <w:r w:rsidRPr="008B4A7C">
        <w:rPr>
          <w:rFonts w:ascii="Arial" w:hAnsi="Arial" w:cs="Arial"/>
          <w:sz w:val="22"/>
          <w:szCs w:val="22"/>
        </w:rPr>
        <w:t xml:space="preserve"> de 201</w:t>
      </w:r>
      <w:r w:rsidR="00CE43D4">
        <w:rPr>
          <w:rFonts w:ascii="Arial" w:hAnsi="Arial" w:cs="Arial"/>
          <w:sz w:val="22"/>
          <w:szCs w:val="22"/>
        </w:rPr>
        <w:t>9</w:t>
      </w:r>
    </w:p>
    <w:p w:rsidR="00E27141" w:rsidRPr="008B4A7C" w:rsidRDefault="00E27141">
      <w:pPr>
        <w:rPr>
          <w:rFonts w:ascii="Arial" w:hAnsi="Arial" w:cs="Arial"/>
          <w:b/>
          <w:i/>
          <w:sz w:val="22"/>
          <w:szCs w:val="22"/>
        </w:rPr>
      </w:pPr>
    </w:p>
    <w:p w:rsidR="00E27141" w:rsidRDefault="00E27141">
      <w:pPr>
        <w:rPr>
          <w:rFonts w:ascii="Arial" w:hAnsi="Arial" w:cs="Arial"/>
          <w:b/>
          <w:sz w:val="22"/>
          <w:szCs w:val="22"/>
        </w:rPr>
      </w:pPr>
      <w:r w:rsidRPr="008B4A7C">
        <w:rPr>
          <w:rFonts w:ascii="Arial" w:hAnsi="Arial" w:cs="Arial"/>
          <w:sz w:val="22"/>
          <w:szCs w:val="22"/>
        </w:rPr>
        <w:t xml:space="preserve">                                </w:t>
      </w:r>
      <w:r w:rsidR="00CA193B" w:rsidRPr="008B4A7C">
        <w:rPr>
          <w:rFonts w:ascii="Arial" w:hAnsi="Arial" w:cs="Arial"/>
          <w:sz w:val="22"/>
          <w:szCs w:val="22"/>
        </w:rPr>
        <w:t xml:space="preserve">   </w:t>
      </w:r>
      <w:r w:rsidRPr="008B4A7C">
        <w:rPr>
          <w:rFonts w:ascii="Arial" w:hAnsi="Arial" w:cs="Arial"/>
          <w:sz w:val="22"/>
          <w:szCs w:val="22"/>
        </w:rPr>
        <w:t xml:space="preserve">        </w:t>
      </w:r>
      <w:r w:rsidRPr="00A96BA9">
        <w:rPr>
          <w:rFonts w:ascii="Arial" w:hAnsi="Arial" w:cs="Arial"/>
          <w:b/>
          <w:sz w:val="22"/>
          <w:szCs w:val="22"/>
        </w:rPr>
        <w:t xml:space="preserve">CIRCULAR </w:t>
      </w:r>
      <w:r w:rsidR="00782CB2">
        <w:rPr>
          <w:rFonts w:ascii="Arial" w:hAnsi="Arial" w:cs="Arial"/>
          <w:b/>
          <w:sz w:val="22"/>
          <w:szCs w:val="22"/>
        </w:rPr>
        <w:t>SIN</w:t>
      </w:r>
      <w:r w:rsidRPr="00A96BA9">
        <w:rPr>
          <w:rFonts w:ascii="Arial" w:hAnsi="Arial" w:cs="Arial"/>
          <w:b/>
          <w:sz w:val="22"/>
          <w:szCs w:val="22"/>
        </w:rPr>
        <w:t xml:space="preserve"> CONSULTA Nº </w:t>
      </w:r>
      <w:r w:rsidR="008B4A7C" w:rsidRPr="00A96BA9">
        <w:rPr>
          <w:rFonts w:ascii="Arial" w:hAnsi="Arial" w:cs="Arial"/>
          <w:b/>
          <w:sz w:val="22"/>
          <w:szCs w:val="22"/>
        </w:rPr>
        <w:t xml:space="preserve"> </w:t>
      </w:r>
      <w:r w:rsidR="00EC52C9">
        <w:rPr>
          <w:rFonts w:ascii="Arial" w:hAnsi="Arial" w:cs="Arial"/>
          <w:b/>
          <w:sz w:val="22"/>
          <w:szCs w:val="22"/>
        </w:rPr>
        <w:t>1</w:t>
      </w:r>
    </w:p>
    <w:p w:rsidR="00AA3AE9" w:rsidRPr="008B4A7C" w:rsidRDefault="00AA3AE9">
      <w:pPr>
        <w:rPr>
          <w:rFonts w:ascii="Arial" w:hAnsi="Arial" w:cs="Arial"/>
          <w:b/>
          <w:i/>
          <w:sz w:val="22"/>
          <w:szCs w:val="22"/>
        </w:rPr>
      </w:pPr>
    </w:p>
    <w:p w:rsidR="008B4A7C" w:rsidRDefault="00E27141" w:rsidP="008B4A7C">
      <w:pPr>
        <w:jc w:val="both"/>
        <w:rPr>
          <w:rFonts w:ascii="Arial" w:hAnsi="Arial" w:cs="Arial"/>
          <w:sz w:val="22"/>
          <w:szCs w:val="22"/>
        </w:rPr>
      </w:pPr>
      <w:r w:rsidRPr="008B4A7C">
        <w:rPr>
          <w:rFonts w:ascii="Arial" w:hAnsi="Arial" w:cs="Arial"/>
          <w:sz w:val="22"/>
          <w:szCs w:val="22"/>
        </w:rPr>
        <w:t xml:space="preserve">                          </w:t>
      </w:r>
      <w:r w:rsidR="00233780" w:rsidRPr="008B4A7C">
        <w:rPr>
          <w:rFonts w:ascii="Arial" w:hAnsi="Arial" w:cs="Arial"/>
          <w:sz w:val="22"/>
          <w:szCs w:val="22"/>
        </w:rPr>
        <w:t xml:space="preserve">      </w:t>
      </w:r>
      <w:r w:rsidR="008B4A7C">
        <w:rPr>
          <w:rFonts w:ascii="Arial" w:hAnsi="Arial" w:cs="Arial"/>
          <w:sz w:val="22"/>
          <w:szCs w:val="22"/>
        </w:rPr>
        <w:t xml:space="preserve">   </w:t>
      </w:r>
      <w:r w:rsidR="00A555C0">
        <w:rPr>
          <w:rFonts w:ascii="Arial" w:hAnsi="Arial" w:cs="Arial"/>
          <w:sz w:val="22"/>
          <w:szCs w:val="22"/>
        </w:rPr>
        <w:t xml:space="preserve">                      </w:t>
      </w:r>
      <w:r w:rsidR="00EC52C9">
        <w:rPr>
          <w:rFonts w:ascii="Arial" w:hAnsi="Arial" w:cs="Arial"/>
          <w:sz w:val="22"/>
          <w:szCs w:val="22"/>
        </w:rPr>
        <w:t xml:space="preserve">  </w:t>
      </w:r>
      <w:r w:rsidR="00A555C0">
        <w:rPr>
          <w:rFonts w:ascii="Arial" w:hAnsi="Arial" w:cs="Arial"/>
          <w:sz w:val="22"/>
          <w:szCs w:val="22"/>
        </w:rPr>
        <w:t xml:space="preserve">         </w:t>
      </w:r>
      <w:r w:rsidR="00233780" w:rsidRPr="008B4A7C">
        <w:rPr>
          <w:rFonts w:ascii="Arial" w:hAnsi="Arial" w:cs="Arial"/>
          <w:sz w:val="22"/>
          <w:szCs w:val="22"/>
        </w:rPr>
        <w:t xml:space="preserve"> </w:t>
      </w:r>
      <w:r w:rsidRPr="008B4A7C">
        <w:rPr>
          <w:rFonts w:ascii="Arial" w:hAnsi="Arial" w:cs="Arial"/>
          <w:sz w:val="22"/>
          <w:szCs w:val="22"/>
        </w:rPr>
        <w:t xml:space="preserve">  </w:t>
      </w:r>
      <w:proofErr w:type="spellStart"/>
      <w:r w:rsidRPr="008B4A7C">
        <w:rPr>
          <w:rFonts w:ascii="Arial" w:hAnsi="Arial" w:cs="Arial"/>
          <w:sz w:val="22"/>
          <w:szCs w:val="22"/>
        </w:rPr>
        <w:t>R</w:t>
      </w:r>
      <w:r w:rsidR="00233780" w:rsidRPr="008B4A7C">
        <w:rPr>
          <w:rFonts w:ascii="Arial" w:hAnsi="Arial" w:cs="Arial"/>
          <w:sz w:val="22"/>
          <w:szCs w:val="22"/>
        </w:rPr>
        <w:t>ef</w:t>
      </w:r>
      <w:proofErr w:type="spellEnd"/>
      <w:r w:rsidR="00233780" w:rsidRPr="008B4A7C">
        <w:rPr>
          <w:rFonts w:ascii="Arial" w:hAnsi="Arial" w:cs="Arial"/>
          <w:sz w:val="22"/>
          <w:szCs w:val="22"/>
        </w:rPr>
        <w:t>:</w:t>
      </w:r>
      <w:r w:rsidRPr="008B4A7C">
        <w:rPr>
          <w:rFonts w:ascii="Arial" w:hAnsi="Arial" w:cs="Arial"/>
          <w:sz w:val="22"/>
          <w:szCs w:val="22"/>
        </w:rPr>
        <w:t xml:space="preserve">   </w:t>
      </w:r>
      <w:r w:rsidR="00EC52C9">
        <w:rPr>
          <w:rFonts w:ascii="Arial" w:hAnsi="Arial" w:cs="Arial"/>
          <w:sz w:val="22"/>
          <w:szCs w:val="22"/>
        </w:rPr>
        <w:t xml:space="preserve">Concurso de Precios </w:t>
      </w:r>
      <w:r w:rsidR="00233780" w:rsidRPr="008B4A7C">
        <w:rPr>
          <w:rFonts w:ascii="Arial" w:hAnsi="Arial" w:cs="Arial"/>
          <w:sz w:val="22"/>
          <w:szCs w:val="22"/>
        </w:rPr>
        <w:t>CM</w:t>
      </w:r>
      <w:r w:rsidRPr="008B4A7C">
        <w:rPr>
          <w:rFonts w:ascii="Arial" w:hAnsi="Arial" w:cs="Arial"/>
          <w:sz w:val="22"/>
          <w:szCs w:val="22"/>
        </w:rPr>
        <w:t>C Nº</w:t>
      </w:r>
      <w:r w:rsidR="00706A84" w:rsidRPr="008B4A7C">
        <w:rPr>
          <w:rFonts w:ascii="Arial" w:hAnsi="Arial" w:cs="Arial"/>
          <w:sz w:val="22"/>
          <w:szCs w:val="22"/>
        </w:rPr>
        <w:t xml:space="preserve"> </w:t>
      </w:r>
      <w:r w:rsidR="00A555C0">
        <w:rPr>
          <w:rFonts w:ascii="Arial" w:hAnsi="Arial" w:cs="Arial"/>
          <w:sz w:val="22"/>
          <w:szCs w:val="22"/>
        </w:rPr>
        <w:t>0</w:t>
      </w:r>
      <w:r w:rsidR="00AB0043">
        <w:rPr>
          <w:rFonts w:ascii="Arial" w:hAnsi="Arial" w:cs="Arial"/>
          <w:sz w:val="22"/>
          <w:szCs w:val="22"/>
        </w:rPr>
        <w:t>3</w:t>
      </w:r>
      <w:r w:rsidR="00706A84" w:rsidRPr="008B4A7C">
        <w:rPr>
          <w:rFonts w:ascii="Arial" w:hAnsi="Arial" w:cs="Arial"/>
          <w:sz w:val="22"/>
          <w:szCs w:val="22"/>
        </w:rPr>
        <w:t>/</w:t>
      </w:r>
      <w:r w:rsidR="008B4A7C">
        <w:rPr>
          <w:rFonts w:ascii="Arial" w:hAnsi="Arial" w:cs="Arial"/>
          <w:sz w:val="22"/>
          <w:szCs w:val="22"/>
        </w:rPr>
        <w:t xml:space="preserve"> 20</w:t>
      </w:r>
      <w:r w:rsidR="00706A84" w:rsidRPr="008B4A7C">
        <w:rPr>
          <w:rFonts w:ascii="Arial" w:hAnsi="Arial" w:cs="Arial"/>
          <w:sz w:val="22"/>
          <w:szCs w:val="22"/>
        </w:rPr>
        <w:t>1</w:t>
      </w:r>
      <w:r w:rsidR="00EC52C9">
        <w:rPr>
          <w:rFonts w:ascii="Arial" w:hAnsi="Arial" w:cs="Arial"/>
          <w:sz w:val="22"/>
          <w:szCs w:val="22"/>
        </w:rPr>
        <w:t>9</w:t>
      </w:r>
    </w:p>
    <w:p w:rsidR="00E27141" w:rsidRDefault="00E27141" w:rsidP="008B4A7C">
      <w:pPr>
        <w:jc w:val="both"/>
        <w:rPr>
          <w:rFonts w:ascii="Arial" w:hAnsi="Arial" w:cs="Arial"/>
          <w:sz w:val="22"/>
          <w:szCs w:val="22"/>
        </w:rPr>
      </w:pPr>
    </w:p>
    <w:p w:rsidR="00F75DA2" w:rsidRDefault="00F75DA2" w:rsidP="008B4A7C">
      <w:pPr>
        <w:jc w:val="both"/>
        <w:rPr>
          <w:rFonts w:ascii="Arial" w:hAnsi="Arial" w:cs="Arial"/>
          <w:sz w:val="22"/>
          <w:szCs w:val="22"/>
        </w:rPr>
      </w:pPr>
      <w:r>
        <w:rPr>
          <w:rFonts w:ascii="Arial" w:hAnsi="Arial" w:cs="Arial"/>
          <w:sz w:val="22"/>
          <w:szCs w:val="22"/>
        </w:rPr>
        <w:t xml:space="preserve">                   </w:t>
      </w:r>
    </w:p>
    <w:p w:rsidR="00AB0043" w:rsidRDefault="00AB0043" w:rsidP="00CE43D4">
      <w:pPr>
        <w:jc w:val="both"/>
        <w:rPr>
          <w:rFonts w:ascii="Arial" w:hAnsi="Arial" w:cs="Arial"/>
          <w:sz w:val="22"/>
          <w:szCs w:val="22"/>
        </w:rPr>
      </w:pPr>
      <w:r>
        <w:rPr>
          <w:rFonts w:ascii="Arial" w:hAnsi="Arial" w:cs="Arial"/>
          <w:sz w:val="22"/>
          <w:szCs w:val="22"/>
        </w:rPr>
        <w:t xml:space="preserve">                                               </w:t>
      </w:r>
      <w:r w:rsidR="00EC52C9">
        <w:rPr>
          <w:rFonts w:ascii="Arial" w:hAnsi="Arial" w:cs="Arial"/>
          <w:sz w:val="22"/>
          <w:szCs w:val="22"/>
        </w:rPr>
        <w:t>Se comunica a los interesados en participar del Concurso de Precios de referencia, que se ha resuelto prorrogar el Acto de Apertura de los sobres conteniendo las ofertas para el día 30 de Enero de 2019 a las 11.00 hs.</w:t>
      </w:r>
      <w:r w:rsidR="00955112">
        <w:rPr>
          <w:rFonts w:ascii="Arial" w:hAnsi="Arial" w:cs="Arial"/>
          <w:sz w:val="22"/>
          <w:szCs w:val="22"/>
        </w:rPr>
        <w:t>, en la Sala de Conferencias de esta Corporación, sita en el 5º Piso del Edificio Centro Administrativo núcleo 1.</w:t>
      </w:r>
      <w:r>
        <w:rPr>
          <w:rFonts w:ascii="Arial" w:hAnsi="Arial" w:cs="Arial"/>
          <w:sz w:val="22"/>
          <w:szCs w:val="22"/>
        </w:rPr>
        <w:t xml:space="preserve"> </w:t>
      </w:r>
    </w:p>
    <w:p w:rsidR="008B4A7C" w:rsidRDefault="008B4A7C" w:rsidP="00755662">
      <w:pPr>
        <w:pStyle w:val="NormalWeb"/>
        <w:rPr>
          <w:rFonts w:ascii="Arial" w:hAnsi="Arial" w:cs="Arial"/>
          <w:b/>
          <w:i/>
          <w:sz w:val="22"/>
          <w:szCs w:val="22"/>
        </w:rPr>
      </w:pPr>
    </w:p>
    <w:p w:rsidR="002462E0" w:rsidRDefault="008B4A7C" w:rsidP="00F75DA2">
      <w:pPr>
        <w:jc w:val="both"/>
        <w:rPr>
          <w:rFonts w:ascii="Arial" w:hAnsi="Arial" w:cs="Arial"/>
          <w:sz w:val="22"/>
          <w:szCs w:val="22"/>
        </w:rPr>
      </w:pPr>
      <w:r>
        <w:rPr>
          <w:rFonts w:ascii="Arial" w:hAnsi="Arial" w:cs="Arial"/>
          <w:sz w:val="22"/>
          <w:szCs w:val="22"/>
        </w:rPr>
        <w:t xml:space="preserve">             </w:t>
      </w:r>
      <w:r w:rsidR="00710BFD">
        <w:rPr>
          <w:rFonts w:ascii="Arial" w:hAnsi="Arial" w:cs="Arial"/>
          <w:sz w:val="22"/>
          <w:szCs w:val="22"/>
        </w:rPr>
        <w:t xml:space="preserve">                   </w:t>
      </w:r>
      <w:r w:rsidR="00B77757">
        <w:rPr>
          <w:rFonts w:ascii="Arial" w:hAnsi="Arial" w:cs="Arial"/>
          <w:noProof/>
          <w:sz w:val="22"/>
          <w:szCs w:val="22"/>
          <w:lang w:eastAsia="es-AR"/>
        </w:rPr>
        <w:drawing>
          <wp:inline distT="0" distB="0" distL="0" distR="0">
            <wp:extent cx="1543050" cy="1331608"/>
            <wp:effectExtent l="19050" t="0" r="0" b="0"/>
            <wp:docPr id="4" name="Imagen 4" descr="C:\Users\rearte\Desktop\Firma Patri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earte\Desktop\Firma Patricio.jpg"/>
                    <pic:cNvPicPr>
                      <a:picLocks noChangeAspect="1" noChangeArrowheads="1"/>
                    </pic:cNvPicPr>
                  </pic:nvPicPr>
                  <pic:blipFill>
                    <a:blip r:embed="rId7" cstate="print"/>
                    <a:srcRect/>
                    <a:stretch>
                      <a:fillRect/>
                    </a:stretch>
                  </pic:blipFill>
                  <pic:spPr bwMode="auto">
                    <a:xfrm>
                      <a:off x="0" y="0"/>
                      <a:ext cx="1545242" cy="1333500"/>
                    </a:xfrm>
                    <a:prstGeom prst="rect">
                      <a:avLst/>
                    </a:prstGeom>
                    <a:noFill/>
                    <a:ln w="9525">
                      <a:noFill/>
                      <a:miter lim="800000"/>
                      <a:headEnd/>
                      <a:tailEnd/>
                    </a:ln>
                  </pic:spPr>
                </pic:pic>
              </a:graphicData>
            </a:graphic>
          </wp:inline>
        </w:drawing>
      </w:r>
    </w:p>
    <w:p w:rsidR="00815F91" w:rsidRPr="00815F91" w:rsidRDefault="00815F91" w:rsidP="00815F91">
      <w:pPr>
        <w:jc w:val="both"/>
        <w:rPr>
          <w:rFonts w:ascii="Arial" w:hAnsi="Arial" w:cs="Arial"/>
          <w:sz w:val="22"/>
          <w:szCs w:val="22"/>
        </w:rPr>
      </w:pPr>
      <w:r>
        <w:rPr>
          <w:rFonts w:ascii="Arial" w:hAnsi="Arial" w:cs="Arial"/>
          <w:sz w:val="22"/>
          <w:szCs w:val="22"/>
        </w:rPr>
        <w:t xml:space="preserve">             </w:t>
      </w:r>
    </w:p>
    <w:p w:rsidR="001044A5" w:rsidRPr="00133304" w:rsidRDefault="00133304">
      <w:pPr>
        <w:rPr>
          <w:rFonts w:ascii="Arial" w:hAnsi="Arial" w:cs="Arial"/>
          <w:i/>
          <w:sz w:val="22"/>
          <w:szCs w:val="22"/>
        </w:rPr>
      </w:pPr>
      <w:r>
        <w:rPr>
          <w:rFonts w:ascii="Arial" w:hAnsi="Arial" w:cs="Arial"/>
          <w:b/>
          <w:i/>
          <w:sz w:val="22"/>
          <w:szCs w:val="22"/>
        </w:rPr>
        <w:t xml:space="preserve">                               </w:t>
      </w:r>
    </w:p>
    <w:p w:rsidR="001044A5" w:rsidRPr="008B4A7C" w:rsidRDefault="00826E5A">
      <w:pPr>
        <w:rPr>
          <w:rFonts w:ascii="Arial" w:hAnsi="Arial" w:cs="Arial"/>
          <w:b/>
          <w:i/>
          <w:sz w:val="22"/>
          <w:szCs w:val="22"/>
        </w:rPr>
      </w:pPr>
      <w:r>
        <w:rPr>
          <w:rFonts w:ascii="Arial" w:hAnsi="Arial" w:cs="Arial"/>
          <w:b/>
          <w:i/>
          <w:sz w:val="22"/>
          <w:szCs w:val="22"/>
        </w:rPr>
        <w:t xml:space="preserve">                                                                     </w:t>
      </w:r>
    </w:p>
    <w:sectPr w:rsidR="001044A5" w:rsidRPr="008B4A7C" w:rsidSect="00B447F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946FB"/>
    <w:multiLevelType w:val="multilevel"/>
    <w:tmpl w:val="B2CA94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6E731FF"/>
    <w:multiLevelType w:val="hybridMultilevel"/>
    <w:tmpl w:val="64C43D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75616056"/>
    <w:multiLevelType w:val="hybridMultilevel"/>
    <w:tmpl w:val="1ED4FE82"/>
    <w:lvl w:ilvl="0" w:tplc="2C0A0001">
      <w:start w:val="1"/>
      <w:numFmt w:val="bullet"/>
      <w:lvlText w:val=""/>
      <w:lvlJc w:val="left"/>
      <w:pPr>
        <w:ind w:left="2055" w:hanging="360"/>
      </w:pPr>
      <w:rPr>
        <w:rFonts w:ascii="Symbol" w:hAnsi="Symbol" w:hint="default"/>
      </w:rPr>
    </w:lvl>
    <w:lvl w:ilvl="1" w:tplc="2C0A0003" w:tentative="1">
      <w:start w:val="1"/>
      <w:numFmt w:val="bullet"/>
      <w:lvlText w:val="o"/>
      <w:lvlJc w:val="left"/>
      <w:pPr>
        <w:ind w:left="2775" w:hanging="360"/>
      </w:pPr>
      <w:rPr>
        <w:rFonts w:ascii="Courier New" w:hAnsi="Courier New" w:cs="Courier New" w:hint="default"/>
      </w:rPr>
    </w:lvl>
    <w:lvl w:ilvl="2" w:tplc="2C0A0005" w:tentative="1">
      <w:start w:val="1"/>
      <w:numFmt w:val="bullet"/>
      <w:lvlText w:val=""/>
      <w:lvlJc w:val="left"/>
      <w:pPr>
        <w:ind w:left="3495" w:hanging="360"/>
      </w:pPr>
      <w:rPr>
        <w:rFonts w:ascii="Wingdings" w:hAnsi="Wingdings" w:hint="default"/>
      </w:rPr>
    </w:lvl>
    <w:lvl w:ilvl="3" w:tplc="2C0A0001" w:tentative="1">
      <w:start w:val="1"/>
      <w:numFmt w:val="bullet"/>
      <w:lvlText w:val=""/>
      <w:lvlJc w:val="left"/>
      <w:pPr>
        <w:ind w:left="4215" w:hanging="360"/>
      </w:pPr>
      <w:rPr>
        <w:rFonts w:ascii="Symbol" w:hAnsi="Symbol" w:hint="default"/>
      </w:rPr>
    </w:lvl>
    <w:lvl w:ilvl="4" w:tplc="2C0A0003" w:tentative="1">
      <w:start w:val="1"/>
      <w:numFmt w:val="bullet"/>
      <w:lvlText w:val="o"/>
      <w:lvlJc w:val="left"/>
      <w:pPr>
        <w:ind w:left="4935" w:hanging="360"/>
      </w:pPr>
      <w:rPr>
        <w:rFonts w:ascii="Courier New" w:hAnsi="Courier New" w:cs="Courier New" w:hint="default"/>
      </w:rPr>
    </w:lvl>
    <w:lvl w:ilvl="5" w:tplc="2C0A0005" w:tentative="1">
      <w:start w:val="1"/>
      <w:numFmt w:val="bullet"/>
      <w:lvlText w:val=""/>
      <w:lvlJc w:val="left"/>
      <w:pPr>
        <w:ind w:left="5655" w:hanging="360"/>
      </w:pPr>
      <w:rPr>
        <w:rFonts w:ascii="Wingdings" w:hAnsi="Wingdings" w:hint="default"/>
      </w:rPr>
    </w:lvl>
    <w:lvl w:ilvl="6" w:tplc="2C0A0001" w:tentative="1">
      <w:start w:val="1"/>
      <w:numFmt w:val="bullet"/>
      <w:lvlText w:val=""/>
      <w:lvlJc w:val="left"/>
      <w:pPr>
        <w:ind w:left="6375" w:hanging="360"/>
      </w:pPr>
      <w:rPr>
        <w:rFonts w:ascii="Symbol" w:hAnsi="Symbol" w:hint="default"/>
      </w:rPr>
    </w:lvl>
    <w:lvl w:ilvl="7" w:tplc="2C0A0003" w:tentative="1">
      <w:start w:val="1"/>
      <w:numFmt w:val="bullet"/>
      <w:lvlText w:val="o"/>
      <w:lvlJc w:val="left"/>
      <w:pPr>
        <w:ind w:left="7095" w:hanging="360"/>
      </w:pPr>
      <w:rPr>
        <w:rFonts w:ascii="Courier New" w:hAnsi="Courier New" w:cs="Courier New" w:hint="default"/>
      </w:rPr>
    </w:lvl>
    <w:lvl w:ilvl="8" w:tplc="2C0A0005" w:tentative="1">
      <w:start w:val="1"/>
      <w:numFmt w:val="bullet"/>
      <w:lvlText w:val=""/>
      <w:lvlJc w:val="left"/>
      <w:pPr>
        <w:ind w:left="7815"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27141"/>
    <w:rsid w:val="00057867"/>
    <w:rsid w:val="000941BC"/>
    <w:rsid w:val="000A438F"/>
    <w:rsid w:val="000C238F"/>
    <w:rsid w:val="000C7336"/>
    <w:rsid w:val="001012EF"/>
    <w:rsid w:val="001044A5"/>
    <w:rsid w:val="00105414"/>
    <w:rsid w:val="00133304"/>
    <w:rsid w:val="0019578A"/>
    <w:rsid w:val="001A3E94"/>
    <w:rsid w:val="001A62C3"/>
    <w:rsid w:val="001D3CC1"/>
    <w:rsid w:val="001E3C06"/>
    <w:rsid w:val="0021122D"/>
    <w:rsid w:val="00233780"/>
    <w:rsid w:val="002462E0"/>
    <w:rsid w:val="00295082"/>
    <w:rsid w:val="002A72BD"/>
    <w:rsid w:val="0030307C"/>
    <w:rsid w:val="0030343A"/>
    <w:rsid w:val="003524E6"/>
    <w:rsid w:val="003C2241"/>
    <w:rsid w:val="003D1296"/>
    <w:rsid w:val="003E2D9C"/>
    <w:rsid w:val="0041330E"/>
    <w:rsid w:val="00426A66"/>
    <w:rsid w:val="004277E9"/>
    <w:rsid w:val="004524DD"/>
    <w:rsid w:val="004766AD"/>
    <w:rsid w:val="004903E8"/>
    <w:rsid w:val="004967E4"/>
    <w:rsid w:val="004B7410"/>
    <w:rsid w:val="00511032"/>
    <w:rsid w:val="005303B1"/>
    <w:rsid w:val="005466F3"/>
    <w:rsid w:val="005647F8"/>
    <w:rsid w:val="00566EAD"/>
    <w:rsid w:val="00574D66"/>
    <w:rsid w:val="005A172D"/>
    <w:rsid w:val="005A1B40"/>
    <w:rsid w:val="005B5A98"/>
    <w:rsid w:val="00602E7B"/>
    <w:rsid w:val="00603C11"/>
    <w:rsid w:val="0062033B"/>
    <w:rsid w:val="00685C10"/>
    <w:rsid w:val="006C3ED5"/>
    <w:rsid w:val="006F52C7"/>
    <w:rsid w:val="00706A84"/>
    <w:rsid w:val="00710BFD"/>
    <w:rsid w:val="00717BDA"/>
    <w:rsid w:val="00725EB4"/>
    <w:rsid w:val="00744783"/>
    <w:rsid w:val="00755662"/>
    <w:rsid w:val="00756751"/>
    <w:rsid w:val="00763D29"/>
    <w:rsid w:val="00782CB2"/>
    <w:rsid w:val="007A6B8B"/>
    <w:rsid w:val="007F1A0F"/>
    <w:rsid w:val="007F283C"/>
    <w:rsid w:val="007F2909"/>
    <w:rsid w:val="008127E0"/>
    <w:rsid w:val="00814B37"/>
    <w:rsid w:val="00815F91"/>
    <w:rsid w:val="00826E5A"/>
    <w:rsid w:val="00865908"/>
    <w:rsid w:val="0087616B"/>
    <w:rsid w:val="00890A47"/>
    <w:rsid w:val="008B4A7C"/>
    <w:rsid w:val="008C1C3B"/>
    <w:rsid w:val="008F0A13"/>
    <w:rsid w:val="0090585F"/>
    <w:rsid w:val="00917C8A"/>
    <w:rsid w:val="009227DC"/>
    <w:rsid w:val="009506FA"/>
    <w:rsid w:val="00955112"/>
    <w:rsid w:val="0097192F"/>
    <w:rsid w:val="009747A5"/>
    <w:rsid w:val="00983567"/>
    <w:rsid w:val="009B3169"/>
    <w:rsid w:val="009C1794"/>
    <w:rsid w:val="009E1F64"/>
    <w:rsid w:val="009E295E"/>
    <w:rsid w:val="00A01642"/>
    <w:rsid w:val="00A373F5"/>
    <w:rsid w:val="00A42553"/>
    <w:rsid w:val="00A555C0"/>
    <w:rsid w:val="00A7407C"/>
    <w:rsid w:val="00A96BA9"/>
    <w:rsid w:val="00AA3AE9"/>
    <w:rsid w:val="00AB0043"/>
    <w:rsid w:val="00AC3B72"/>
    <w:rsid w:val="00AE5942"/>
    <w:rsid w:val="00AF312C"/>
    <w:rsid w:val="00B04A1F"/>
    <w:rsid w:val="00B447F6"/>
    <w:rsid w:val="00B776C3"/>
    <w:rsid w:val="00B77757"/>
    <w:rsid w:val="00B87BA2"/>
    <w:rsid w:val="00BD455E"/>
    <w:rsid w:val="00BD459E"/>
    <w:rsid w:val="00BE16C1"/>
    <w:rsid w:val="00BE3471"/>
    <w:rsid w:val="00C0735A"/>
    <w:rsid w:val="00C56346"/>
    <w:rsid w:val="00C83369"/>
    <w:rsid w:val="00CA193B"/>
    <w:rsid w:val="00CA71E1"/>
    <w:rsid w:val="00CC0926"/>
    <w:rsid w:val="00CE43D4"/>
    <w:rsid w:val="00D54964"/>
    <w:rsid w:val="00D57E1C"/>
    <w:rsid w:val="00D6374B"/>
    <w:rsid w:val="00D9058D"/>
    <w:rsid w:val="00D9432E"/>
    <w:rsid w:val="00DA19EE"/>
    <w:rsid w:val="00DC52B9"/>
    <w:rsid w:val="00DC7CE3"/>
    <w:rsid w:val="00DF3D42"/>
    <w:rsid w:val="00E12080"/>
    <w:rsid w:val="00E1419A"/>
    <w:rsid w:val="00E27141"/>
    <w:rsid w:val="00E46D8C"/>
    <w:rsid w:val="00E825D5"/>
    <w:rsid w:val="00E91EB7"/>
    <w:rsid w:val="00E925F9"/>
    <w:rsid w:val="00EC3DB8"/>
    <w:rsid w:val="00EC52C9"/>
    <w:rsid w:val="00F029E3"/>
    <w:rsid w:val="00F52798"/>
    <w:rsid w:val="00F52AA9"/>
    <w:rsid w:val="00F52B9D"/>
    <w:rsid w:val="00F65D19"/>
    <w:rsid w:val="00F72F5E"/>
    <w:rsid w:val="00F75DA2"/>
    <w:rsid w:val="00F804F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7F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833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3369"/>
    <w:rPr>
      <w:rFonts w:ascii="Tahoma" w:hAnsi="Tahoma" w:cs="Tahoma"/>
      <w:sz w:val="16"/>
      <w:szCs w:val="16"/>
    </w:rPr>
  </w:style>
  <w:style w:type="paragraph" w:styleId="Prrafodelista">
    <w:name w:val="List Paragraph"/>
    <w:basedOn w:val="Normal"/>
    <w:uiPriority w:val="34"/>
    <w:qFormat/>
    <w:rsid w:val="00C56346"/>
    <w:pPr>
      <w:ind w:left="720"/>
      <w:contextualSpacing/>
    </w:pPr>
  </w:style>
  <w:style w:type="paragraph" w:styleId="NormalWeb">
    <w:name w:val="Normal (Web)"/>
    <w:basedOn w:val="Normal"/>
    <w:uiPriority w:val="99"/>
    <w:unhideWhenUsed/>
    <w:rsid w:val="00F75DA2"/>
    <w:pPr>
      <w:spacing w:before="100" w:beforeAutospacing="1" w:after="100" w:afterAutospacing="1" w:line="240" w:lineRule="auto"/>
    </w:pPr>
    <w:rPr>
      <w:color w:val="000000"/>
      <w:lang w:eastAsia="es-AR"/>
    </w:rPr>
  </w:style>
  <w:style w:type="paragraph" w:customStyle="1" w:styleId="textoindependiente31">
    <w:name w:val="textoindependiente31"/>
    <w:basedOn w:val="Normal"/>
    <w:uiPriority w:val="99"/>
    <w:semiHidden/>
    <w:rsid w:val="00F75DA2"/>
    <w:pPr>
      <w:spacing w:before="100" w:beforeAutospacing="1" w:after="100" w:afterAutospacing="1" w:line="240" w:lineRule="auto"/>
    </w:pPr>
    <w:rPr>
      <w:color w:val="000000"/>
      <w:lang w:eastAsia="es-AR"/>
    </w:rPr>
  </w:style>
</w:styles>
</file>

<file path=word/webSettings.xml><?xml version="1.0" encoding="utf-8"?>
<w:webSettings xmlns:r="http://schemas.openxmlformats.org/officeDocument/2006/relationships" xmlns:w="http://schemas.openxmlformats.org/wordprocessingml/2006/main">
  <w:divs>
    <w:div w:id="214167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0EC2F-0553-431A-B3DC-C7662F760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133</Words>
  <Characters>733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 Rearte</dc:creator>
  <cp:lastModifiedBy>Patricio Rearte</cp:lastModifiedBy>
  <cp:revision>3</cp:revision>
  <cp:lastPrinted>2019-01-22T12:41:00Z</cp:lastPrinted>
  <dcterms:created xsi:type="dcterms:W3CDTF">2019-01-25T17:33:00Z</dcterms:created>
  <dcterms:modified xsi:type="dcterms:W3CDTF">2019-01-25T17:38:00Z</dcterms:modified>
</cp:coreProperties>
</file>