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A1" w:rsidRDefault="00873C87" w:rsidP="00873C87">
      <w:pPr>
        <w:jc w:val="center"/>
        <w:rPr>
          <w:b/>
          <w:lang w:val="es-AR"/>
        </w:rPr>
      </w:pPr>
      <w:r w:rsidRPr="00873C87">
        <w:rPr>
          <w:b/>
          <w:lang w:val="es-AR"/>
        </w:rPr>
        <w:t>CONDICIONES PARTICULARES</w:t>
      </w:r>
    </w:p>
    <w:p w:rsidR="00873C87" w:rsidRDefault="00873C87" w:rsidP="00873C87">
      <w:pPr>
        <w:jc w:val="center"/>
        <w:rPr>
          <w:b/>
          <w:lang w:val="es-AR"/>
        </w:rPr>
      </w:pPr>
    </w:p>
    <w:p w:rsidR="00873C87" w:rsidRDefault="00873C87" w:rsidP="00873C87">
      <w:pPr>
        <w:jc w:val="center"/>
        <w:rPr>
          <w:b/>
          <w:lang w:val="es-AR"/>
        </w:rPr>
      </w:pPr>
    </w:p>
    <w:p w:rsidR="00873C87" w:rsidRDefault="00873C87" w:rsidP="00873C87">
      <w:pPr>
        <w:jc w:val="center"/>
        <w:rPr>
          <w:b/>
          <w:lang w:val="es-AR"/>
        </w:rPr>
      </w:pPr>
    </w:p>
    <w:p w:rsidR="00873C87" w:rsidRPr="00873C87" w:rsidRDefault="00873C87" w:rsidP="00873C87">
      <w:pPr>
        <w:numPr>
          <w:ilvl w:val="0"/>
          <w:numId w:val="14"/>
        </w:numPr>
        <w:rPr>
          <w:b/>
          <w:lang w:val="es-AR"/>
        </w:rPr>
      </w:pPr>
      <w:r>
        <w:rPr>
          <w:b/>
          <w:lang w:val="es-AR"/>
        </w:rPr>
        <w:t xml:space="preserve">Organismo requirente: </w:t>
      </w:r>
      <w:r w:rsidR="00BE19B8">
        <w:rPr>
          <w:lang w:val="es-AR"/>
        </w:rPr>
        <w:t>UNIVERSIDAD NACIONAL DE SAN MARTIN.</w:t>
      </w:r>
    </w:p>
    <w:p w:rsidR="00873C87" w:rsidRPr="00873C87" w:rsidRDefault="00873C87" w:rsidP="00BE19B8">
      <w:pPr>
        <w:numPr>
          <w:ilvl w:val="0"/>
          <w:numId w:val="14"/>
        </w:numPr>
        <w:rPr>
          <w:b/>
          <w:lang w:val="es-AR"/>
        </w:rPr>
      </w:pPr>
      <w:r>
        <w:rPr>
          <w:b/>
          <w:lang w:val="es-AR"/>
        </w:rPr>
        <w:t>Lugar de entrega:</w:t>
      </w:r>
      <w:r>
        <w:rPr>
          <w:lang w:val="es-AR"/>
        </w:rPr>
        <w:t xml:space="preserve"> </w:t>
      </w:r>
      <w:r w:rsidR="00BE19B8">
        <w:rPr>
          <w:lang w:val="es-AR"/>
        </w:rPr>
        <w:t>ESCUELA TECNICA UBICADA EN CALLE</w:t>
      </w:r>
      <w:r w:rsidR="00BE19B8" w:rsidRPr="00BE19B8">
        <w:rPr>
          <w:lang w:val="es-AR"/>
        </w:rPr>
        <w:t xml:space="preserve"> 6</w:t>
      </w:r>
      <w:r w:rsidR="00BE19B8">
        <w:rPr>
          <w:lang w:val="es-AR"/>
        </w:rPr>
        <w:t>,</w:t>
      </w:r>
      <w:r w:rsidR="00BE19B8" w:rsidRPr="00BE19B8">
        <w:rPr>
          <w:lang w:val="es-AR"/>
        </w:rPr>
        <w:t xml:space="preserve"> </w:t>
      </w:r>
      <w:r w:rsidR="00BE19B8">
        <w:rPr>
          <w:lang w:val="es-AR"/>
        </w:rPr>
        <w:t>E/ PASAJE 9 DE JULIO Y PATAGONIA (JOSÉ LEÓN SUAREZ, SAN MARTIN, PCIA. DE BS.AS.)</w:t>
      </w:r>
    </w:p>
    <w:p w:rsidR="00873C87" w:rsidRPr="00873C87" w:rsidRDefault="00873C87" w:rsidP="00873C87">
      <w:pPr>
        <w:numPr>
          <w:ilvl w:val="0"/>
          <w:numId w:val="14"/>
        </w:numPr>
        <w:rPr>
          <w:b/>
          <w:lang w:val="es-AR"/>
        </w:rPr>
      </w:pPr>
      <w:r>
        <w:rPr>
          <w:b/>
          <w:lang w:val="es-AR"/>
        </w:rPr>
        <w:t>Periodicidad de entrega:</w:t>
      </w:r>
      <w:r>
        <w:rPr>
          <w:lang w:val="es-AR"/>
        </w:rPr>
        <w:t xml:space="preserve"> La entrega de los productos se realizará en forma parcial (</w:t>
      </w:r>
      <w:r w:rsidR="00BE19B8">
        <w:rPr>
          <w:lang w:val="es-AR"/>
        </w:rPr>
        <w:t>Dos entregas</w:t>
      </w:r>
      <w:r>
        <w:rPr>
          <w:lang w:val="es-AR"/>
        </w:rPr>
        <w:t>), a solicitud de la Corporación.</w:t>
      </w:r>
    </w:p>
    <w:p w:rsidR="00873C87" w:rsidRPr="00873C87" w:rsidRDefault="00873C87" w:rsidP="00873C87">
      <w:pPr>
        <w:numPr>
          <w:ilvl w:val="0"/>
          <w:numId w:val="14"/>
        </w:numPr>
        <w:rPr>
          <w:b/>
          <w:lang w:val="es-AR"/>
        </w:rPr>
      </w:pPr>
      <w:r>
        <w:rPr>
          <w:b/>
          <w:lang w:val="es-AR"/>
        </w:rPr>
        <w:t xml:space="preserve">Vigencia del Contrato: </w:t>
      </w:r>
      <w:r w:rsidR="00BE19B8">
        <w:rPr>
          <w:lang w:val="es-AR"/>
        </w:rPr>
        <w:t>1 (un</w:t>
      </w:r>
      <w:r w:rsidR="005E7191">
        <w:rPr>
          <w:lang w:val="es-AR"/>
        </w:rPr>
        <w:t>) mes</w:t>
      </w:r>
      <w:r>
        <w:rPr>
          <w:lang w:val="es-AR"/>
        </w:rPr>
        <w:t xml:space="preserve"> a partir de la recepción de la O.C.</w:t>
      </w:r>
      <w:r w:rsidR="006814A9">
        <w:rPr>
          <w:lang w:val="es-AR"/>
        </w:rPr>
        <w:t xml:space="preserve"> </w:t>
      </w:r>
    </w:p>
    <w:p w:rsidR="00873C87" w:rsidRPr="00873C87" w:rsidRDefault="00873C87" w:rsidP="00873C87">
      <w:pPr>
        <w:numPr>
          <w:ilvl w:val="0"/>
          <w:numId w:val="14"/>
        </w:numPr>
        <w:rPr>
          <w:b/>
          <w:lang w:val="es-AR"/>
        </w:rPr>
      </w:pPr>
      <w:r>
        <w:rPr>
          <w:b/>
          <w:lang w:val="es-AR"/>
        </w:rPr>
        <w:t>Cantidades a suministrar:</w:t>
      </w:r>
      <w:r>
        <w:rPr>
          <w:lang w:val="es-AR"/>
        </w:rPr>
        <w:t xml:space="preserve"> las mismas son estimadas y se detallan en el Anexo I.</w:t>
      </w:r>
    </w:p>
    <w:p w:rsidR="00873C87" w:rsidRPr="00873C87" w:rsidRDefault="00873C87" w:rsidP="00873C87">
      <w:pPr>
        <w:numPr>
          <w:ilvl w:val="0"/>
          <w:numId w:val="14"/>
        </w:numPr>
        <w:rPr>
          <w:b/>
          <w:lang w:val="es-AR"/>
        </w:rPr>
      </w:pPr>
      <w:r>
        <w:rPr>
          <w:b/>
          <w:lang w:val="es-AR"/>
        </w:rPr>
        <w:t>Facturación:</w:t>
      </w:r>
      <w:r>
        <w:rPr>
          <w:lang w:val="es-AR"/>
        </w:rPr>
        <w:t xml:space="preserve"> </w:t>
      </w:r>
      <w:r w:rsidR="00BE19B8">
        <w:rPr>
          <w:lang w:val="es-AR"/>
        </w:rPr>
        <w:t>Mensual</w:t>
      </w:r>
      <w:r>
        <w:rPr>
          <w:lang w:val="es-AR"/>
        </w:rPr>
        <w:t>.</w:t>
      </w:r>
    </w:p>
    <w:p w:rsidR="00873C87" w:rsidRDefault="00873C87" w:rsidP="00873C87">
      <w:pPr>
        <w:numPr>
          <w:ilvl w:val="0"/>
          <w:numId w:val="14"/>
        </w:numPr>
        <w:rPr>
          <w:b/>
          <w:lang w:val="es-AR"/>
        </w:rPr>
      </w:pPr>
      <w:r>
        <w:rPr>
          <w:b/>
          <w:lang w:val="es-AR"/>
        </w:rPr>
        <w:t>Calidades a cotizar:</w:t>
      </w:r>
      <w:r>
        <w:rPr>
          <w:lang w:val="es-AR"/>
        </w:rPr>
        <w:t xml:space="preserve"> Se deberán cotizar calidades </w:t>
      </w:r>
      <w:proofErr w:type="spellStart"/>
      <w:r>
        <w:rPr>
          <w:lang w:val="es-AR"/>
        </w:rPr>
        <w:t>Premiun</w:t>
      </w:r>
      <w:proofErr w:type="spellEnd"/>
      <w:r>
        <w:rPr>
          <w:lang w:val="es-AR"/>
        </w:rPr>
        <w:t xml:space="preserve"> y se podrán cotizar alternativas.</w:t>
      </w:r>
    </w:p>
    <w:p w:rsidR="00B03816" w:rsidRPr="008B4751" w:rsidRDefault="00B03816" w:rsidP="00873C87">
      <w:pPr>
        <w:numPr>
          <w:ilvl w:val="0"/>
          <w:numId w:val="14"/>
        </w:numPr>
        <w:rPr>
          <w:b/>
          <w:lang w:val="es-AR"/>
        </w:rPr>
      </w:pPr>
      <w:r>
        <w:rPr>
          <w:b/>
          <w:lang w:val="es-AR"/>
        </w:rPr>
        <w:t xml:space="preserve">Forma de Adjudicación: </w:t>
      </w:r>
      <w:r w:rsidRPr="008B4751">
        <w:rPr>
          <w:b/>
          <w:lang w:val="es-AR"/>
        </w:rPr>
        <w:t>Por Lote.</w:t>
      </w:r>
    </w:p>
    <w:p w:rsidR="00B03816" w:rsidRPr="00873C87" w:rsidRDefault="00B03816" w:rsidP="00873C87">
      <w:pPr>
        <w:rPr>
          <w:b/>
          <w:lang w:val="es-AR"/>
        </w:rPr>
      </w:pPr>
    </w:p>
    <w:p w:rsidR="00873C87" w:rsidRDefault="00873C87" w:rsidP="00873C87">
      <w:pPr>
        <w:rPr>
          <w:lang w:val="es-AR"/>
        </w:rPr>
      </w:pPr>
    </w:p>
    <w:p w:rsidR="00873C87" w:rsidRDefault="00873C87" w:rsidP="00873C87">
      <w:pPr>
        <w:rPr>
          <w:b/>
          <w:lang w:val="es-AR"/>
        </w:rPr>
      </w:pPr>
      <w:r w:rsidRPr="00873C87">
        <w:rPr>
          <w:b/>
          <w:lang w:val="es-AR"/>
        </w:rPr>
        <w:t>IMPORTANTE:</w:t>
      </w:r>
    </w:p>
    <w:p w:rsidR="00873C87" w:rsidRDefault="00873C87" w:rsidP="00873C87">
      <w:pPr>
        <w:rPr>
          <w:b/>
          <w:lang w:val="es-AR"/>
        </w:rPr>
      </w:pPr>
    </w:p>
    <w:p w:rsidR="00873C87" w:rsidRDefault="00873C87" w:rsidP="00873C87">
      <w:pPr>
        <w:rPr>
          <w:b/>
          <w:lang w:val="es-AR"/>
        </w:rPr>
      </w:pPr>
    </w:p>
    <w:p w:rsidR="00873C87" w:rsidRDefault="00873C87" w:rsidP="00873C87">
      <w:pPr>
        <w:numPr>
          <w:ilvl w:val="0"/>
          <w:numId w:val="15"/>
        </w:numPr>
        <w:rPr>
          <w:lang w:val="es-AR"/>
        </w:rPr>
      </w:pPr>
      <w:r>
        <w:rPr>
          <w:lang w:val="es-AR"/>
        </w:rPr>
        <w:t xml:space="preserve">Los productos cotizados deberán contener impreso en su envase los siguientes datos: Marca Comercial, Establecimiento elaborador con sus respectivos </w:t>
      </w:r>
      <w:proofErr w:type="spellStart"/>
      <w:r>
        <w:rPr>
          <w:lang w:val="es-AR"/>
        </w:rPr>
        <w:t>nros</w:t>
      </w:r>
      <w:proofErr w:type="spellEnd"/>
      <w:r>
        <w:rPr>
          <w:lang w:val="es-AR"/>
        </w:rPr>
        <w:t>. De inscripción (R.N.E. o R.P.E. y R.N.P.A. o R.P.P.A.), información nutricional, fecha de elaboración, y fecha de vencimiento: como mínimo debe ser de 3 mes</w:t>
      </w:r>
      <w:r w:rsidR="00CC538D">
        <w:rPr>
          <w:lang w:val="es-AR"/>
        </w:rPr>
        <w:t>es contados a partir de la fecha del producto en destino.</w:t>
      </w:r>
    </w:p>
    <w:p w:rsidR="00CC538D" w:rsidRDefault="00CC538D" w:rsidP="00873C87">
      <w:pPr>
        <w:numPr>
          <w:ilvl w:val="0"/>
          <w:numId w:val="15"/>
        </w:numPr>
        <w:rPr>
          <w:lang w:val="es-AR"/>
        </w:rPr>
      </w:pPr>
      <w:r>
        <w:rPr>
          <w:lang w:val="es-AR"/>
        </w:rPr>
        <w:t>El presente pedido deberá ajustarse a lo solicitado en las especificaciones técnicas, al Código Alimentario Argentino y ser de primera calidad.</w:t>
      </w:r>
    </w:p>
    <w:p w:rsidR="00CC538D" w:rsidRDefault="00B9491F" w:rsidP="00873C87">
      <w:pPr>
        <w:numPr>
          <w:ilvl w:val="0"/>
          <w:numId w:val="15"/>
        </w:numPr>
        <w:rPr>
          <w:lang w:val="es-AR"/>
        </w:rPr>
      </w:pPr>
      <w:r>
        <w:rPr>
          <w:lang w:val="es-AR"/>
        </w:rPr>
        <w:t xml:space="preserve">La Comisión de Recepción del </w:t>
      </w:r>
      <w:r w:rsidR="00BE19B8">
        <w:rPr>
          <w:b/>
          <w:lang w:val="es-AR"/>
        </w:rPr>
        <w:t>Depósito de Alimentos de la Escuela Técnica dependiente de la UNSAM</w:t>
      </w:r>
      <w:r w:rsidR="00CC538D">
        <w:rPr>
          <w:lang w:val="es-AR"/>
        </w:rPr>
        <w:t xml:space="preserve"> se reserva el derecho de rechazar parcial o totalmente la mercadería, previo análisis que demuestre o justifique que la misma no se encuentra dentro de las especificaciones solicitadas.</w:t>
      </w: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Pr="00873C87" w:rsidRDefault="00CC538D" w:rsidP="00CC538D">
      <w:pPr>
        <w:rPr>
          <w:lang w:val="es-AR"/>
        </w:rPr>
      </w:pPr>
      <w:r>
        <w:rPr>
          <w:lang w:val="es-AR"/>
        </w:rPr>
        <w:t xml:space="preserve">Para realizar cualquier consulta telefónica, los señores oferentes deberán comunicarse al siguiente </w:t>
      </w:r>
      <w:proofErr w:type="spellStart"/>
      <w:r>
        <w:rPr>
          <w:lang w:val="es-AR"/>
        </w:rPr>
        <w:t>nro</w:t>
      </w:r>
      <w:proofErr w:type="spellEnd"/>
      <w:r>
        <w:rPr>
          <w:lang w:val="es-AR"/>
        </w:rPr>
        <w:t>: 4480-5593.</w:t>
      </w:r>
    </w:p>
    <w:sectPr w:rsidR="00CC538D" w:rsidRPr="00873C87" w:rsidSect="00826426">
      <w:headerReference w:type="default" r:id="rId7"/>
      <w:footerReference w:type="default" r:id="rId8"/>
      <w:pgSz w:w="12242" w:h="20163" w:code="5"/>
      <w:pgMar w:top="2127" w:right="851" w:bottom="851" w:left="851" w:header="51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68B" w:rsidRDefault="00CB668B">
      <w:r>
        <w:separator/>
      </w:r>
    </w:p>
  </w:endnote>
  <w:endnote w:type="continuationSeparator" w:id="1">
    <w:p w:rsidR="00CB668B" w:rsidRDefault="00CB6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FB" w:rsidRPr="007E3BC8" w:rsidRDefault="009A3DE4" w:rsidP="007E3BC8">
    <w:pPr>
      <w:pStyle w:val="Piedepgina"/>
      <w:ind w:left="-567"/>
    </w:pPr>
    <w:r>
      <w:rPr>
        <w:noProof/>
        <w:lang w:val="es-AR" w:eastAsia="es-AR"/>
      </w:rPr>
      <w:drawing>
        <wp:inline distT="0" distB="0" distL="0" distR="0">
          <wp:extent cx="6657975" cy="285750"/>
          <wp:effectExtent l="19050" t="0" r="9525" b="0"/>
          <wp:docPr id="2" name="Imagen 2" descr="PIE-2017-A4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-2017-A4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68B" w:rsidRDefault="00CB668B">
      <w:r>
        <w:separator/>
      </w:r>
    </w:p>
  </w:footnote>
  <w:footnote w:type="continuationSeparator" w:id="1">
    <w:p w:rsidR="00CB668B" w:rsidRDefault="00CB6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A1" w:rsidRPr="008F30FF" w:rsidRDefault="009A3DE4" w:rsidP="00826426">
    <w:pPr>
      <w:pStyle w:val="Encabezado"/>
    </w:pPr>
    <w:r>
      <w:rPr>
        <w:noProof/>
        <w:lang w:val="es-AR" w:eastAsia="es-AR"/>
      </w:rPr>
      <w:drawing>
        <wp:inline distT="0" distB="0" distL="0" distR="0">
          <wp:extent cx="6324600" cy="971550"/>
          <wp:effectExtent l="19050" t="0" r="0" b="0"/>
          <wp:docPr id="1" name="Imagen 1" descr="Encabezado-2019-CMCBA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19-CMCBA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24E"/>
    <w:multiLevelType w:val="hybridMultilevel"/>
    <w:tmpl w:val="F98CF1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8C38BA"/>
    <w:multiLevelType w:val="hybridMultilevel"/>
    <w:tmpl w:val="EC7CED3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8682E"/>
    <w:multiLevelType w:val="hybridMultilevel"/>
    <w:tmpl w:val="D9EE24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A320BD"/>
    <w:multiLevelType w:val="hybridMultilevel"/>
    <w:tmpl w:val="765651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37B1C"/>
    <w:multiLevelType w:val="hybridMultilevel"/>
    <w:tmpl w:val="8D904528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B6058B1"/>
    <w:multiLevelType w:val="hybridMultilevel"/>
    <w:tmpl w:val="F38C0944"/>
    <w:lvl w:ilvl="0" w:tplc="B1F6DECC"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640031C6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64A424DE"/>
    <w:multiLevelType w:val="hybridMultilevel"/>
    <w:tmpl w:val="30D820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BD0D5E"/>
    <w:multiLevelType w:val="hybridMultilevel"/>
    <w:tmpl w:val="18364C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C804BF"/>
    <w:multiLevelType w:val="hybridMultilevel"/>
    <w:tmpl w:val="634AA708"/>
    <w:lvl w:ilvl="0" w:tplc="9C980A60">
      <w:start w:val="1"/>
      <w:numFmt w:val="decimal"/>
      <w:lvlText w:val="%1"/>
      <w:lvlJc w:val="left"/>
      <w:pPr>
        <w:tabs>
          <w:tab w:val="num" w:pos="1571"/>
        </w:tabs>
        <w:ind w:left="1571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52133E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6FC07A08"/>
    <w:multiLevelType w:val="hybridMultilevel"/>
    <w:tmpl w:val="9356BEF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BE6891"/>
    <w:multiLevelType w:val="hybridMultilevel"/>
    <w:tmpl w:val="70C2550A"/>
    <w:lvl w:ilvl="0" w:tplc="C8EA4444">
      <w:start w:val="3"/>
      <w:numFmt w:val="decimal"/>
      <w:lvlText w:val="%1"/>
      <w:lvlJc w:val="left"/>
      <w:pPr>
        <w:tabs>
          <w:tab w:val="num" w:pos="2820"/>
        </w:tabs>
        <w:ind w:left="2820" w:hanging="8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9"/>
  </w:num>
  <w:num w:numId="10">
    <w:abstractNumId w:val="10"/>
  </w:num>
  <w:num w:numId="11">
    <w:abstractNumId w:val="6"/>
  </w:num>
  <w:num w:numId="12">
    <w:abstractNumId w:val="4"/>
  </w:num>
  <w:num w:numId="13">
    <w:abstractNumId w:val="12"/>
  </w:num>
  <w:num w:numId="14">
    <w:abstractNumId w:val="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C306F6"/>
    <w:rsid w:val="00016226"/>
    <w:rsid w:val="000C34F4"/>
    <w:rsid w:val="00125106"/>
    <w:rsid w:val="001B02EE"/>
    <w:rsid w:val="00201D04"/>
    <w:rsid w:val="00204682"/>
    <w:rsid w:val="002209FB"/>
    <w:rsid w:val="00271A0F"/>
    <w:rsid w:val="00300FD9"/>
    <w:rsid w:val="003648C9"/>
    <w:rsid w:val="003A4FC3"/>
    <w:rsid w:val="003A5CCA"/>
    <w:rsid w:val="003F26A1"/>
    <w:rsid w:val="004036E8"/>
    <w:rsid w:val="004120A6"/>
    <w:rsid w:val="005E7191"/>
    <w:rsid w:val="00631000"/>
    <w:rsid w:val="006431EC"/>
    <w:rsid w:val="00647FF7"/>
    <w:rsid w:val="006814A9"/>
    <w:rsid w:val="00682315"/>
    <w:rsid w:val="006F2FF3"/>
    <w:rsid w:val="007132BC"/>
    <w:rsid w:val="007138A5"/>
    <w:rsid w:val="00725E58"/>
    <w:rsid w:val="007E3BC8"/>
    <w:rsid w:val="0081354E"/>
    <w:rsid w:val="00826426"/>
    <w:rsid w:val="00873C87"/>
    <w:rsid w:val="008A372A"/>
    <w:rsid w:val="008B4751"/>
    <w:rsid w:val="008F30FF"/>
    <w:rsid w:val="009275C1"/>
    <w:rsid w:val="009820B4"/>
    <w:rsid w:val="009A3DE4"/>
    <w:rsid w:val="009B7F52"/>
    <w:rsid w:val="009E2E94"/>
    <w:rsid w:val="009F55BA"/>
    <w:rsid w:val="00AB7D31"/>
    <w:rsid w:val="00B03816"/>
    <w:rsid w:val="00B448D5"/>
    <w:rsid w:val="00B9491F"/>
    <w:rsid w:val="00BE19B8"/>
    <w:rsid w:val="00C306F6"/>
    <w:rsid w:val="00C543D5"/>
    <w:rsid w:val="00CA10EA"/>
    <w:rsid w:val="00CB668B"/>
    <w:rsid w:val="00CC538D"/>
    <w:rsid w:val="00CC7526"/>
    <w:rsid w:val="00CE4282"/>
    <w:rsid w:val="00CF4664"/>
    <w:rsid w:val="00D15523"/>
    <w:rsid w:val="00DA1EA0"/>
    <w:rsid w:val="00DB3F16"/>
    <w:rsid w:val="00DD3A9A"/>
    <w:rsid w:val="00DE2B80"/>
    <w:rsid w:val="00E50455"/>
    <w:rsid w:val="00F75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7526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C7526"/>
    <w:pPr>
      <w:keepNext/>
      <w:jc w:val="both"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CC7526"/>
    <w:pPr>
      <w:keepNext/>
      <w:spacing w:line="360" w:lineRule="auto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CC7526"/>
    <w:pPr>
      <w:keepNext/>
      <w:framePr w:hSpace="141" w:wrap="around" w:vAnchor="page" w:hAnchor="margin" w:y="2701"/>
      <w:jc w:val="center"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CC7526"/>
    <w:pPr>
      <w:keepNext/>
      <w:outlineLvl w:val="3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CC7526"/>
    <w:pPr>
      <w:spacing w:line="360" w:lineRule="auto"/>
      <w:ind w:firstLine="5760"/>
      <w:jc w:val="both"/>
    </w:pPr>
  </w:style>
  <w:style w:type="paragraph" w:styleId="Sangra2detindependiente">
    <w:name w:val="Body Text Indent 2"/>
    <w:basedOn w:val="Normal"/>
    <w:rsid w:val="00CC7526"/>
    <w:pPr>
      <w:spacing w:line="360" w:lineRule="auto"/>
      <w:ind w:firstLine="5580"/>
      <w:jc w:val="both"/>
    </w:pPr>
  </w:style>
  <w:style w:type="paragraph" w:styleId="NormalWeb">
    <w:name w:val="Normal (Web)"/>
    <w:basedOn w:val="Normal"/>
    <w:rsid w:val="00CC7526"/>
    <w:pPr>
      <w:spacing w:before="100" w:beforeAutospacing="1" w:after="100" w:afterAutospacing="1"/>
    </w:pPr>
  </w:style>
  <w:style w:type="paragraph" w:styleId="Encabezado">
    <w:name w:val="header"/>
    <w:basedOn w:val="Normal"/>
    <w:rsid w:val="00CC752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C7526"/>
    <w:pPr>
      <w:tabs>
        <w:tab w:val="center" w:pos="4252"/>
        <w:tab w:val="right" w:pos="8504"/>
      </w:tabs>
    </w:pPr>
  </w:style>
  <w:style w:type="paragraph" w:styleId="Epgrafe">
    <w:name w:val="caption"/>
    <w:basedOn w:val="Normal"/>
    <w:next w:val="Normal"/>
    <w:qFormat/>
    <w:rsid w:val="00CC7526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CC7526"/>
    <w:rPr>
      <w:rFonts w:ascii="Arial" w:hAnsi="Arial"/>
      <w:sz w:val="22"/>
      <w:szCs w:val="20"/>
      <w:lang w:val="es-ES_tradnl"/>
    </w:rPr>
  </w:style>
  <w:style w:type="character" w:customStyle="1" w:styleId="arial">
    <w:name w:val="arial"/>
    <w:basedOn w:val="Fuentedeprrafopredeter"/>
    <w:rsid w:val="00CC7526"/>
  </w:style>
  <w:style w:type="character" w:customStyle="1" w:styleId="PiedepginaCar">
    <w:name w:val="Pie de página Car"/>
    <w:link w:val="Piedepgina"/>
    <w:uiPriority w:val="99"/>
    <w:rsid w:val="002209F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2209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209FB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rni.CMCBA\Escritorio\Plantilla%20Nuevo%20Logo%20CMC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Nuevo Logo CMC</Template>
  <TotalTime>4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información de</vt:lpstr>
    </vt:vector>
  </TitlesOfParts>
  <Company>CMCBA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información de</dc:title>
  <dc:creator>sirni</dc:creator>
  <cp:lastModifiedBy>Patricio Rearte</cp:lastModifiedBy>
  <cp:revision>5</cp:revision>
  <cp:lastPrinted>2019-01-28T18:27:00Z</cp:lastPrinted>
  <dcterms:created xsi:type="dcterms:W3CDTF">2019-02-20T11:50:00Z</dcterms:created>
  <dcterms:modified xsi:type="dcterms:W3CDTF">2019-02-21T18:48:00Z</dcterms:modified>
</cp:coreProperties>
</file>